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71" w:rsidRDefault="00291571" w:rsidP="00291571">
      <w:pPr>
        <w:pStyle w:val="Standard"/>
        <w:jc w:val="center"/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:rsidR="00291571" w:rsidRDefault="00291571" w:rsidP="00291571">
      <w:pPr>
        <w:pStyle w:val="Standard"/>
        <w:rPr>
          <w:rFonts w:ascii="Calibri" w:hAnsi="Calibri"/>
        </w:rPr>
      </w:pPr>
    </w:p>
    <w:p w:rsidR="00291571" w:rsidRDefault="00291571" w:rsidP="00291571">
      <w:pPr>
        <w:pStyle w:val="Standard"/>
        <w:rPr>
          <w:rFonts w:ascii="Calibri" w:hAnsi="Calibri"/>
          <w:sz w:val="22"/>
          <w:szCs w:val="22"/>
        </w:rPr>
      </w:pPr>
    </w:p>
    <w:p w:rsidR="00291571" w:rsidRDefault="00291571" w:rsidP="0029157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291571" w:rsidRDefault="00291571" w:rsidP="00291571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1"/>
        <w:gridCol w:w="5934"/>
      </w:tblGrid>
      <w:tr w:rsidR="00291571" w:rsidTr="00291571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1571" w:rsidRDefault="00291571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1571" w:rsidRDefault="0029157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DĄBROWSKI DOM KULTURY</w:t>
            </w:r>
          </w:p>
          <w:p w:rsidR="00291571" w:rsidRDefault="0029157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UL.KOŚCIUSZKI 11</w:t>
            </w:r>
          </w:p>
          <w:p w:rsidR="00291571" w:rsidRDefault="0029157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33-200 DĄBROWA TRARNOWSKA</w:t>
            </w:r>
          </w:p>
          <w:p w:rsidR="00291571" w:rsidRDefault="00291571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DYREKTOR PAWEŁ CHOJNOWSKI</w:t>
            </w:r>
          </w:p>
        </w:tc>
      </w:tr>
      <w:tr w:rsidR="00291571" w:rsidTr="00291571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1571" w:rsidRDefault="0029157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1571" w:rsidRDefault="00291571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AGNIESZKA ŚWIĄTEK</w:t>
            </w:r>
          </w:p>
          <w:p w:rsidR="00291571" w:rsidRDefault="0029157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14-655-92-14</w:t>
            </w:r>
          </w:p>
        </w:tc>
      </w:tr>
      <w:tr w:rsidR="00291571" w:rsidTr="00291571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1571" w:rsidRDefault="0029157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571" w:rsidRDefault="00291571">
            <w:pPr>
              <w:pStyle w:val="Textbod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91571" w:rsidRDefault="00291571" w:rsidP="006633BF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edukacyjnych</w:t>
            </w:r>
          </w:p>
          <w:p w:rsidR="00291571" w:rsidRDefault="00291571" w:rsidP="006633BF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promocyjnych – zdjęcia i filmy,  prowadzenie strony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Facebooku</w:t>
            </w:r>
            <w:proofErr w:type="spellEnd"/>
          </w:p>
          <w:p w:rsidR="00291571" w:rsidRDefault="00291571" w:rsidP="006633BF">
            <w:pPr>
              <w:pStyle w:val="Textbody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>w związku z innymi celami wynikającymi z zadań statutowych DDK</w:t>
            </w:r>
          </w:p>
        </w:tc>
      </w:tr>
      <w:tr w:rsidR="00291571" w:rsidTr="00291571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1571" w:rsidRDefault="0029157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1571" w:rsidRDefault="0029157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Podpisana przez Pana/Panią umowa, bądź udzielona przez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Pania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/Panią zgoda</w:t>
            </w:r>
          </w:p>
        </w:tc>
      </w:tr>
      <w:tr w:rsidR="00291571" w:rsidTr="00291571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1571" w:rsidRDefault="0029157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1571" w:rsidRDefault="0029157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nie są przekazywane innym podmiotom niewymienionym w przepisach prawa.</w:t>
            </w:r>
          </w:p>
        </w:tc>
      </w:tr>
      <w:tr w:rsidR="00291571" w:rsidTr="00291571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1571" w:rsidRDefault="0029157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1571" w:rsidRDefault="00291571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Pani/Pana dane będą przechowywane przez </w:t>
            </w:r>
            <w:r>
              <w:rPr>
                <w:rFonts w:ascii="Calibri" w:hAnsi="Calibri" w:cs="Calibri"/>
                <w:sz w:val="20"/>
                <w:szCs w:val="20"/>
              </w:rPr>
              <w:t>w związku z  celami wynikającymi z zadań statutowych DDK– przez okres niezbędny do realizacji wskazanych powyżej celów przetwarzania, w tym również obowiązku archiwizacyjnego wynikającego z przepisów prawa.</w:t>
            </w:r>
          </w:p>
        </w:tc>
      </w:tr>
      <w:tr w:rsidR="00291571" w:rsidTr="00291571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1571" w:rsidRDefault="0029157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1571" w:rsidRDefault="00291571" w:rsidP="006633BF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:rsidR="00291571" w:rsidRDefault="00291571" w:rsidP="006633BF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:rsidR="00291571" w:rsidRDefault="00291571" w:rsidP="006633BF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:rsidR="00291571" w:rsidRDefault="00291571" w:rsidP="006633BF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:rsidR="00291571" w:rsidRDefault="00291571" w:rsidP="006633BF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cofnięcia wyrażonej zgody na przetwarzanie danych,</w:t>
            </w:r>
          </w:p>
          <w:p w:rsidR="00291571" w:rsidRDefault="00291571" w:rsidP="006633BF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291571" w:rsidTr="00291571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1571" w:rsidRDefault="0029157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1571" w:rsidRDefault="00291571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Przetwarzane na podstawie udzielonej zgody, lub podpisanej umowy.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Brak podania danych skutkuje nie wywiązaniem się zapisów umowy, oraz brakiem możliwości realizacji zamówienia.</w:t>
            </w:r>
          </w:p>
        </w:tc>
      </w:tr>
      <w:tr w:rsidR="00291571" w:rsidTr="00291571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1571" w:rsidRDefault="0029157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1571" w:rsidRDefault="0029157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podlegają zautomatyzowanemu systemowi podejmowania decyzji ani profilowaniu</w:t>
            </w:r>
          </w:p>
        </w:tc>
      </w:tr>
    </w:tbl>
    <w:p w:rsidR="00291571" w:rsidRDefault="00291571" w:rsidP="00291571">
      <w:pPr>
        <w:pStyle w:val="Standard"/>
        <w:rPr>
          <w:rFonts w:ascii="Calibri" w:hAnsi="Calibri"/>
        </w:rPr>
      </w:pPr>
    </w:p>
    <w:p w:rsidR="00291571" w:rsidRDefault="00291571" w:rsidP="00291571">
      <w:pPr>
        <w:pStyle w:val="Standard"/>
        <w:rPr>
          <w:rFonts w:ascii="Calibri" w:hAnsi="Calibri"/>
        </w:rPr>
      </w:pPr>
    </w:p>
    <w:p w:rsidR="00291571" w:rsidRDefault="00291571" w:rsidP="0029157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…..............................................</w:t>
      </w:r>
      <w:r w:rsidR="007469C5">
        <w:rPr>
          <w:rFonts w:ascii="Calibri" w:hAnsi="Calibri"/>
        </w:rPr>
        <w:t>...................</w:t>
      </w:r>
    </w:p>
    <w:p w:rsidR="00291571" w:rsidRDefault="00291571" w:rsidP="00291571">
      <w:pPr>
        <w:pStyle w:val="Standard"/>
      </w:pPr>
      <w:r>
        <w:rPr>
          <w:rFonts w:ascii="Calibri" w:hAnsi="Calibri"/>
        </w:rPr>
        <w:t xml:space="preserve">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(podpis rodzica – za dziecko do 16 roku życia)</w:t>
      </w:r>
    </w:p>
    <w:p w:rsidR="00291571" w:rsidRDefault="00291571" w:rsidP="00291571">
      <w:pPr>
        <w:pStyle w:val="Standard"/>
        <w:rPr>
          <w:rFonts w:ascii="Calibri" w:hAnsi="Calibri"/>
        </w:rPr>
      </w:pPr>
    </w:p>
    <w:p w:rsidR="00291571" w:rsidRDefault="00291571" w:rsidP="00291571">
      <w:pPr>
        <w:pStyle w:val="Standard"/>
        <w:rPr>
          <w:rFonts w:ascii="Calibri" w:hAnsi="Calibri"/>
        </w:rPr>
      </w:pPr>
    </w:p>
    <w:p w:rsidR="00D60591" w:rsidRDefault="00D60591"/>
    <w:sectPr w:rsidR="00D60591" w:rsidSect="00D6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2A50"/>
    <w:multiLevelType w:val="multilevel"/>
    <w:tmpl w:val="F8A42EA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7B640FC0"/>
    <w:multiLevelType w:val="multilevel"/>
    <w:tmpl w:val="C868F0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571"/>
    <w:rsid w:val="00291571"/>
    <w:rsid w:val="007469C5"/>
    <w:rsid w:val="00D6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15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91571"/>
    <w:pPr>
      <w:spacing w:after="120"/>
    </w:pPr>
  </w:style>
  <w:style w:type="paragraph" w:customStyle="1" w:styleId="TableContents">
    <w:name w:val="Table Contents"/>
    <w:basedOn w:val="Standard"/>
    <w:rsid w:val="002915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4</cp:revision>
  <cp:lastPrinted>2020-12-15T07:40:00Z</cp:lastPrinted>
  <dcterms:created xsi:type="dcterms:W3CDTF">2020-12-15T07:38:00Z</dcterms:created>
  <dcterms:modified xsi:type="dcterms:W3CDTF">2020-12-15T07:44:00Z</dcterms:modified>
</cp:coreProperties>
</file>