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D" w:rsidRPr="00853106" w:rsidRDefault="005927EE" w:rsidP="00853106">
      <w:pPr>
        <w:spacing w:after="0"/>
        <w:rPr>
          <w:rFonts w:ascii="Bauhaus 93" w:hAnsi="Bauhaus 93"/>
          <w:color w:val="000000" w:themeColor="text1"/>
          <w:sz w:val="40"/>
          <w:szCs w:val="40"/>
        </w:rPr>
      </w:pPr>
      <w:r>
        <w:rPr>
          <w:sz w:val="40"/>
          <w:szCs w:val="40"/>
        </w:rPr>
        <w:t xml:space="preserve">  </w:t>
      </w:r>
      <w:r w:rsidR="0068236A">
        <w:rPr>
          <w:sz w:val="40"/>
          <w:szCs w:val="40"/>
        </w:rPr>
        <w:t xml:space="preserve"> </w:t>
      </w:r>
      <w:r w:rsidR="00072E4D" w:rsidRPr="00853106">
        <w:rPr>
          <w:rFonts w:ascii="Bauhaus 93" w:hAnsi="Bauhaus 93"/>
          <w:color w:val="000000" w:themeColor="text1"/>
          <w:sz w:val="40"/>
          <w:szCs w:val="40"/>
        </w:rPr>
        <w:t>HARMONOGRAM ODBIORU ODPADÓW Z TERENU:</w:t>
      </w:r>
    </w:p>
    <w:p w:rsidR="00072E4D" w:rsidRDefault="00072E4D" w:rsidP="00853106">
      <w:pPr>
        <w:spacing w:after="0"/>
        <w:rPr>
          <w:sz w:val="40"/>
          <w:szCs w:val="40"/>
        </w:rPr>
      </w:pPr>
      <w:r w:rsidRPr="00853106">
        <w:rPr>
          <w:sz w:val="40"/>
          <w:szCs w:val="40"/>
        </w:rPr>
        <w:t xml:space="preserve">           GMINY </w:t>
      </w:r>
      <w:r w:rsidR="009D0E2C">
        <w:rPr>
          <w:sz w:val="40"/>
          <w:szCs w:val="40"/>
        </w:rPr>
        <w:t>RADGOSZCZ</w:t>
      </w:r>
      <w:r w:rsidR="00B96B84">
        <w:rPr>
          <w:sz w:val="40"/>
          <w:szCs w:val="40"/>
        </w:rPr>
        <w:t xml:space="preserve"> </w:t>
      </w:r>
      <w:r w:rsidR="00D22951">
        <w:rPr>
          <w:sz w:val="40"/>
          <w:szCs w:val="40"/>
        </w:rPr>
        <w:t xml:space="preserve">w 2021 r. </w:t>
      </w:r>
    </w:p>
    <w:tbl>
      <w:tblPr>
        <w:tblW w:w="113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4"/>
        <w:gridCol w:w="1298"/>
        <w:gridCol w:w="2273"/>
        <w:gridCol w:w="1694"/>
        <w:gridCol w:w="1920"/>
        <w:gridCol w:w="2598"/>
      </w:tblGrid>
      <w:tr w:rsidR="00A752FE" w:rsidTr="00EE71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36" w:type="dxa"/>
            <w:gridSpan w:val="2"/>
          </w:tcPr>
          <w:p w:rsidR="00B96B84" w:rsidRPr="00B96B84" w:rsidRDefault="00B96B84" w:rsidP="00B96B84">
            <w:pPr>
              <w:spacing w:after="0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MIEJSCOWOŚCI:</w:t>
            </w:r>
          </w:p>
        </w:tc>
        <w:tc>
          <w:tcPr>
            <w:tcW w:w="2275" w:type="dxa"/>
          </w:tcPr>
          <w:p w:rsidR="009D0E2C" w:rsidRPr="009D0E2C" w:rsidRDefault="009D0E2C" w:rsidP="009D0E2C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9D0E2C">
              <w:rPr>
                <w:rFonts w:cs="Calibri"/>
                <w:color w:val="000000" w:themeColor="text1"/>
                <w:sz w:val="16"/>
                <w:szCs w:val="16"/>
              </w:rPr>
              <w:t>Radgoszcz ulice : Cicha , Elizy Orzeszkowej , Jagiellońska , Józefa Otfinowskiego , ks. Henryka Florka , ks. Piwowarskiego , Leśna , Mały Dwór ,  Narożniki , pl. Św. Kazimierza , Polna , Słoneczna , Strażacka , Zadębie , Zdrojowa , Wesoła , Graniczna ,Górki  , Leśna</w:t>
            </w:r>
          </w:p>
          <w:p w:rsidR="00B96B84" w:rsidRPr="00B96B84" w:rsidRDefault="009D0E2C" w:rsidP="009D0E2C">
            <w:pPr>
              <w:spacing w:after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  <w:tc>
          <w:tcPr>
            <w:tcW w:w="1695" w:type="dxa"/>
          </w:tcPr>
          <w:p w:rsidR="00B96B84" w:rsidRPr="00B96B84" w:rsidRDefault="009D0E2C" w:rsidP="00B96B84">
            <w:pPr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>Radgoszcz ulice :  Szkolna , W. Witosa , Adama Mickiewicza , Akacjowa , Dębowa , Grochowiska , Kasztanowa , Kościelna , Okrężna , Topolowa , Wierzbowa , Mikołaja Kopernika</w:t>
            </w:r>
          </w:p>
        </w:tc>
        <w:tc>
          <w:tcPr>
            <w:tcW w:w="1921" w:type="dxa"/>
          </w:tcPr>
          <w:p w:rsidR="00B96B84" w:rsidRPr="00B96B84" w:rsidRDefault="009D0E2C" w:rsidP="00B96B84">
            <w:pPr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 xml:space="preserve">Luszowice ulice : 600-lecia Luszowic ,  Dąbrowska , Dębowa , </w:t>
            </w:r>
            <w:proofErr w:type="spellStart"/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 xml:space="preserve">. Macieja </w:t>
            </w:r>
            <w:proofErr w:type="spellStart"/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>Suwady</w:t>
            </w:r>
            <w:proofErr w:type="spellEnd"/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 xml:space="preserve"> , Dworska , Krótka , ks. Józefa Leśniaka , Mielecka , Nadbrzeżna , Plac św. Józefa , Poprzeczna , Słoneczna , Starowiejska , Tarnowska , W. Witosa , Zachodnia , Zygmunta Tarło</w:t>
            </w:r>
          </w:p>
        </w:tc>
        <w:tc>
          <w:tcPr>
            <w:tcW w:w="2600" w:type="dxa"/>
          </w:tcPr>
          <w:p w:rsidR="009D0E2C" w:rsidRPr="009D0E2C" w:rsidRDefault="009D0E2C" w:rsidP="009D0E2C">
            <w:pPr>
              <w:tabs>
                <w:tab w:val="center" w:pos="1393"/>
              </w:tabs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>Smyków , Małec , Żdżary , Radgoszcz ulica Szczucińska</w:t>
            </w:r>
          </w:p>
          <w:p w:rsidR="00B96B84" w:rsidRPr="00B96B84" w:rsidRDefault="009D0E2C" w:rsidP="00207F98">
            <w:pPr>
              <w:spacing w:after="0"/>
              <w:rPr>
                <w:rFonts w:cs="Calibri"/>
                <w:color w:val="000000" w:themeColor="text1"/>
                <w:sz w:val="18"/>
                <w:szCs w:val="18"/>
              </w:rPr>
            </w:pPr>
            <w:r w:rsidRPr="009D0E2C">
              <w:rPr>
                <w:rFonts w:cs="Calibri"/>
                <w:color w:val="000000" w:themeColor="text1"/>
                <w:sz w:val="18"/>
                <w:szCs w:val="18"/>
              </w:rPr>
              <w:t xml:space="preserve">                           Luszowice ulice : Brzozowa , Polna ,Kwiatowa , Równoległa</w:t>
            </w:r>
            <w:r w:rsidR="00207F98">
              <w:rPr>
                <w:rFonts w:cs="Calibri"/>
                <w:color w:val="000000" w:themeColor="text1"/>
                <w:sz w:val="18"/>
                <w:szCs w:val="18"/>
              </w:rPr>
              <w:t>, Leśna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45" w:type="dxa"/>
            <w:vMerge w:val="restart"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96B84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STYCZEŃ</w:t>
            </w: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SEGREFOWANE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 w:cs="Calibri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45" w:type="dxa"/>
            <w:vMerge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545" w:type="dxa"/>
            <w:vMerge w:val="restart"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96B84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LUTY</w:t>
            </w: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45" w:type="dxa"/>
            <w:vMerge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26</w:t>
            </w:r>
          </w:p>
        </w:tc>
      </w:tr>
      <w:tr w:rsidR="00EE7135" w:rsidTr="00EE713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545" w:type="dxa"/>
            <w:vMerge w:val="restart"/>
          </w:tcPr>
          <w:p w:rsidR="00EE7135" w:rsidRPr="00B96B84" w:rsidRDefault="00EE7135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96B84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MARZEC</w:t>
            </w:r>
          </w:p>
        </w:tc>
        <w:tc>
          <w:tcPr>
            <w:tcW w:w="1291" w:type="dxa"/>
          </w:tcPr>
          <w:p w:rsidR="00EE7135" w:rsidRDefault="00EE7135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2275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00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E7135" w:rsidTr="00EE71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5" w:type="dxa"/>
            <w:vMerge/>
          </w:tcPr>
          <w:p w:rsidR="00EE7135" w:rsidRPr="00B96B84" w:rsidRDefault="00EE7135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EE7135" w:rsidRDefault="00EE7135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275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00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E7135" w:rsidTr="00EE713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45" w:type="dxa"/>
            <w:vMerge/>
          </w:tcPr>
          <w:p w:rsidR="00EE7135" w:rsidRPr="00B96B84" w:rsidRDefault="00EE7135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EE7135" w:rsidRPr="00EE7135" w:rsidRDefault="00EE7135" w:rsidP="00566F04">
            <w:pPr>
              <w:rPr>
                <w:rFonts w:ascii="Bauhaus 93" w:hAnsi="Bauhaus 93" w:cs="Calibri"/>
                <w:color w:val="000000" w:themeColor="text1"/>
                <w:sz w:val="18"/>
                <w:szCs w:val="18"/>
              </w:rPr>
            </w:pPr>
            <w:r w:rsidRPr="00EE7135">
              <w:rPr>
                <w:rFonts w:ascii="Bauhaus 93" w:hAnsi="Bauhaus 93"/>
                <w:color w:val="000000" w:themeColor="text1"/>
                <w:sz w:val="18"/>
                <w:szCs w:val="18"/>
              </w:rPr>
              <w:t>POPIÓ</w:t>
            </w:r>
            <w:r w:rsidRPr="00EE713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Ł</w:t>
            </w:r>
            <w:r w:rsidRPr="00EE7135">
              <w:rPr>
                <w:rFonts w:ascii="Bauhaus 93" w:hAnsi="Bauhaus 93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EE7135" w:rsidRPr="00A476F9" w:rsidRDefault="00EE7135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45" w:type="dxa"/>
            <w:vMerge w:val="restart"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96B84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545" w:type="dxa"/>
            <w:vMerge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8,23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16,28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15,27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13,27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45" w:type="dxa"/>
            <w:vMerge w:val="restart"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96B84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MAJ</w:t>
            </w: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545" w:type="dxa"/>
            <w:vMerge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12,25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14,26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14,25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12,27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545" w:type="dxa"/>
            <w:vMerge w:val="restart"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96B84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752FE" w:rsidTr="00EE713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5" w:type="dxa"/>
            <w:vMerge/>
          </w:tcPr>
          <w:p w:rsidR="00B96B84" w:rsidRPr="00B96B84" w:rsidRDefault="00B96B84" w:rsidP="00566F04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</w:tcPr>
          <w:p w:rsidR="00B96B84" w:rsidRDefault="00B96B84" w:rsidP="00566F04">
            <w:pPr>
              <w:rPr>
                <w:rFonts w:ascii="Bauhaus 93" w:hAnsi="Bauhaus 93"/>
                <w:color w:val="000000" w:themeColor="text1"/>
                <w:sz w:val="18"/>
                <w:szCs w:val="18"/>
              </w:rPr>
            </w:pPr>
            <w:r>
              <w:rPr>
                <w:rFonts w:ascii="Bauhaus 93" w:hAnsi="Bauhaus 93"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227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1695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10,22</w:t>
            </w:r>
          </w:p>
        </w:tc>
        <w:tc>
          <w:tcPr>
            <w:tcW w:w="1921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11,23</w:t>
            </w:r>
          </w:p>
        </w:tc>
        <w:tc>
          <w:tcPr>
            <w:tcW w:w="2600" w:type="dxa"/>
          </w:tcPr>
          <w:p w:rsidR="00B96B84" w:rsidRPr="00A476F9" w:rsidRDefault="00A476F9" w:rsidP="00566F04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A476F9">
              <w:rPr>
                <w:rFonts w:ascii="Arial Black" w:hAnsi="Arial Black"/>
                <w:color w:val="000000" w:themeColor="text1"/>
                <w:sz w:val="24"/>
                <w:szCs w:val="24"/>
              </w:rPr>
              <w:t>15,28</w:t>
            </w:r>
          </w:p>
        </w:tc>
      </w:tr>
    </w:tbl>
    <w:p w:rsidR="00D22951" w:rsidRPr="00A476F9" w:rsidRDefault="00B96B84" w:rsidP="00566F04">
      <w:pPr>
        <w:rPr>
          <w:rFonts w:cs="Calibri"/>
          <w:b/>
          <w:bCs/>
          <w:color w:val="000000" w:themeColor="text1"/>
        </w:rPr>
      </w:pPr>
      <w:r w:rsidRPr="00A476F9">
        <w:rPr>
          <w:rFonts w:cs="Calibri"/>
          <w:b/>
          <w:bCs/>
          <w:color w:val="000000" w:themeColor="text1"/>
          <w:sz w:val="16"/>
          <w:szCs w:val="16"/>
        </w:rPr>
        <w:t>PROSIMY O WYSTAWIENIE PRZED TEREN POSESJI POJEMNIKÓW ORAZ WORKÓW Z ODPADAMI DO GODZ 7:00 W DNIU WYWOZU</w:t>
      </w:r>
      <w:r w:rsidR="00A752FE" w:rsidRPr="00A476F9">
        <w:rPr>
          <w:rFonts w:cs="Calibri"/>
          <w:b/>
          <w:bCs/>
          <w:color w:val="000000" w:themeColor="text1"/>
          <w:sz w:val="16"/>
          <w:szCs w:val="16"/>
        </w:rPr>
        <w:t xml:space="preserve"> !</w:t>
      </w:r>
      <w:r w:rsidR="00A476F9">
        <w:rPr>
          <w:rFonts w:cs="Calibri"/>
          <w:b/>
          <w:bCs/>
          <w:color w:val="000000" w:themeColor="text1"/>
        </w:rPr>
        <w:t xml:space="preserve">              </w:t>
      </w:r>
      <w:r w:rsidR="00A476F9" w:rsidRPr="00A476F9">
        <w:rPr>
          <w:rFonts w:ascii="Bauhaus 93" w:hAnsi="Bauhaus 93" w:cs="Calibri"/>
          <w:b/>
          <w:bCs/>
          <w:color w:val="000000" w:themeColor="text1"/>
          <w:sz w:val="72"/>
          <w:szCs w:val="72"/>
        </w:rPr>
        <w:t>EC</w:t>
      </w:r>
      <w:r w:rsidR="00A476F9" w:rsidRPr="00A476F9">
        <w:rPr>
          <w:rFonts w:ascii="Bauhaus 93" w:hAnsi="Bauhaus 93" w:cs="Calibri"/>
          <w:b/>
          <w:bCs/>
          <w:color w:val="00B050"/>
          <w:sz w:val="72"/>
          <w:szCs w:val="72"/>
        </w:rPr>
        <w:t>O</w:t>
      </w:r>
      <w:r w:rsidR="00A476F9" w:rsidRPr="00A476F9">
        <w:rPr>
          <w:rFonts w:ascii="Bauhaus 93" w:hAnsi="Bauhaus 93" w:cs="Calibri"/>
          <w:b/>
          <w:bCs/>
          <w:color w:val="000000" w:themeColor="text1"/>
          <w:sz w:val="72"/>
          <w:szCs w:val="72"/>
        </w:rPr>
        <w:t>TECH</w:t>
      </w:r>
    </w:p>
    <w:p w:rsidR="00B96B84" w:rsidRDefault="00B96B84" w:rsidP="00566F04">
      <w:pPr>
        <w:rPr>
          <w:rFonts w:cs="Calibri"/>
          <w:b/>
          <w:bCs/>
          <w:color w:val="000000" w:themeColor="text1"/>
          <w:sz w:val="16"/>
          <w:szCs w:val="16"/>
        </w:rPr>
      </w:pPr>
    </w:p>
    <w:p w:rsidR="00B96B84" w:rsidRPr="00A476F9" w:rsidRDefault="00B96B84" w:rsidP="00566F04">
      <w:pPr>
        <w:rPr>
          <w:rFonts w:ascii="Bauhaus 93" w:hAnsi="Bauhaus 93" w:cs="Calibri"/>
          <w:b/>
          <w:bCs/>
          <w:sz w:val="36"/>
          <w:szCs w:val="36"/>
        </w:rPr>
      </w:pPr>
    </w:p>
    <w:sectPr w:rsidR="00B96B84" w:rsidRPr="00A476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8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2E4D"/>
    <w:rsid w:val="00072E4D"/>
    <w:rsid w:val="00207F98"/>
    <w:rsid w:val="0045745D"/>
    <w:rsid w:val="00566F04"/>
    <w:rsid w:val="005927EE"/>
    <w:rsid w:val="005A4DE0"/>
    <w:rsid w:val="005C2B7D"/>
    <w:rsid w:val="0068236A"/>
    <w:rsid w:val="00853106"/>
    <w:rsid w:val="009D0E2C"/>
    <w:rsid w:val="00A476F9"/>
    <w:rsid w:val="00A752FE"/>
    <w:rsid w:val="00B96B84"/>
    <w:rsid w:val="00D22951"/>
    <w:rsid w:val="00E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B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2B7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2B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5925-2D8C-481B-B989-AF2F4FC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Wiśniewski</dc:creator>
  <cp:keywords/>
  <dc:description/>
  <cp:lastModifiedBy>Łukasz Klara</cp:lastModifiedBy>
  <cp:revision>2</cp:revision>
  <cp:lastPrinted>2020-11-30T19:35:00Z</cp:lastPrinted>
  <dcterms:created xsi:type="dcterms:W3CDTF">2020-12-29T19:30:00Z</dcterms:created>
  <dcterms:modified xsi:type="dcterms:W3CDTF">2020-12-29T19:30:00Z</dcterms:modified>
</cp:coreProperties>
</file>